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F19A" w14:textId="77777777" w:rsidR="004128D1" w:rsidRPr="00C24839" w:rsidRDefault="00A717EA">
      <w:pPr>
        <w:rPr>
          <w:b/>
          <w:sz w:val="28"/>
          <w:lang w:val="it-IT"/>
        </w:rPr>
      </w:pPr>
      <w:r>
        <w:rPr>
          <w:b/>
          <w:sz w:val="28"/>
          <w:lang w:val="it-IT"/>
        </w:rPr>
        <w:t>PROPOSTA STAGE</w:t>
      </w:r>
    </w:p>
    <w:p w14:paraId="6C568AF7" w14:textId="77777777" w:rsidR="00E442CC" w:rsidRPr="009D6A00" w:rsidRDefault="00E442CC">
      <w:pPr>
        <w:rPr>
          <w:lang w:val="it-IT"/>
        </w:rPr>
      </w:pPr>
    </w:p>
    <w:p w14:paraId="4F1E26C2" w14:textId="77777777" w:rsidR="00E442CC" w:rsidRPr="009D6A00" w:rsidRDefault="00E442CC">
      <w:pPr>
        <w:rPr>
          <w:lang w:val="it-IT"/>
        </w:rPr>
      </w:pPr>
      <w:r w:rsidRPr="00C24839">
        <w:rPr>
          <w:highlight w:val="cyan"/>
          <w:lang w:val="it-IT"/>
        </w:rPr>
        <w:t>ATTIVITA’ SVOLTA IMPRESA</w:t>
      </w:r>
    </w:p>
    <w:p w14:paraId="52C1B239" w14:textId="77777777" w:rsidR="009D6A00" w:rsidRPr="009D6A00" w:rsidRDefault="009D6A00">
      <w:pPr>
        <w:rPr>
          <w:lang w:val="it-IT"/>
        </w:rPr>
      </w:pPr>
      <w:r>
        <w:rPr>
          <w:lang w:val="it-IT"/>
        </w:rPr>
        <w:t xml:space="preserve">Attività di produzione e servizi nel settore dell’accessibilità: impianti </w:t>
      </w:r>
      <w:r w:rsidR="00C24839">
        <w:rPr>
          <w:lang w:val="it-IT"/>
        </w:rPr>
        <w:t xml:space="preserve">montascale e </w:t>
      </w:r>
      <w:proofErr w:type="spellStart"/>
      <w:r w:rsidR="00C24839">
        <w:rPr>
          <w:lang w:val="it-IT"/>
        </w:rPr>
        <w:t>miniascensori</w:t>
      </w:r>
      <w:proofErr w:type="spellEnd"/>
    </w:p>
    <w:p w14:paraId="6BDF1510" w14:textId="77777777" w:rsidR="00E442CC" w:rsidRPr="009D6A00" w:rsidRDefault="00E442CC">
      <w:pPr>
        <w:rPr>
          <w:lang w:val="it-IT"/>
        </w:rPr>
      </w:pPr>
    </w:p>
    <w:p w14:paraId="6837F747" w14:textId="77777777" w:rsidR="00E442CC" w:rsidRPr="009D6A00" w:rsidRDefault="00E442CC">
      <w:pPr>
        <w:rPr>
          <w:lang w:val="it-IT"/>
        </w:rPr>
      </w:pPr>
      <w:r w:rsidRPr="00C24839">
        <w:rPr>
          <w:highlight w:val="cyan"/>
          <w:lang w:val="it-IT"/>
        </w:rPr>
        <w:t>JOB DESCRIPTION STUDENTE</w:t>
      </w:r>
    </w:p>
    <w:p w14:paraId="4616515C" w14:textId="77777777" w:rsidR="009D6A00" w:rsidRDefault="009D6A00" w:rsidP="009D6A00">
      <w:pPr>
        <w:rPr>
          <w:lang w:val="it-IT"/>
        </w:rPr>
      </w:pPr>
      <w:r>
        <w:rPr>
          <w:lang w:val="it-IT"/>
        </w:rPr>
        <w:t>L</w:t>
      </w:r>
      <w:r w:rsidRPr="009D6A00">
        <w:rPr>
          <w:lang w:val="it-IT"/>
        </w:rPr>
        <w:t xml:space="preserve">a persona sarà inserita all’interno dell’Ufficio Contabilità dell’azienda. </w:t>
      </w:r>
    </w:p>
    <w:p w14:paraId="613C05D8" w14:textId="77777777" w:rsidR="009D6A00" w:rsidRPr="009D6A00" w:rsidRDefault="009D6A00" w:rsidP="009D6A00">
      <w:pPr>
        <w:rPr>
          <w:lang w:val="it-IT"/>
        </w:rPr>
      </w:pPr>
      <w:r w:rsidRPr="009D6A00">
        <w:rPr>
          <w:lang w:val="it-IT"/>
        </w:rPr>
        <w:t xml:space="preserve">Il progetto formativo sarà focalizzato principalmente sul ciclo attivo. </w:t>
      </w:r>
    </w:p>
    <w:p w14:paraId="56B91DFD" w14:textId="77777777" w:rsidR="009D6A00" w:rsidRPr="009D6A00" w:rsidRDefault="009D6A00" w:rsidP="009D6A00">
      <w:pPr>
        <w:rPr>
          <w:lang w:val="it-IT"/>
        </w:rPr>
      </w:pPr>
      <w:r w:rsidRPr="009D6A00">
        <w:rPr>
          <w:lang w:val="it-IT"/>
        </w:rPr>
        <w:t xml:space="preserve">Considerando che l’azienda vende sia in Italia che all’estero, sia a privati cittadini e società che ad enti pubblici, possiamo offrire una </w:t>
      </w:r>
      <w:r>
        <w:rPr>
          <w:lang w:val="it-IT"/>
        </w:rPr>
        <w:t xml:space="preserve">visione molto ampia </w:t>
      </w:r>
      <w:r w:rsidRPr="009D6A00">
        <w:rPr>
          <w:lang w:val="it-IT"/>
        </w:rPr>
        <w:t>delle tematiche e problematiche legate alla fatturazione.  </w:t>
      </w:r>
    </w:p>
    <w:p w14:paraId="16C049AE" w14:textId="77777777" w:rsidR="009D6A00" w:rsidRPr="009D6A00" w:rsidRDefault="009D6A00" w:rsidP="009D6A00">
      <w:pPr>
        <w:rPr>
          <w:lang w:val="it-IT"/>
        </w:rPr>
      </w:pPr>
      <w:r w:rsidRPr="009D6A00">
        <w:rPr>
          <w:lang w:val="it-IT"/>
        </w:rPr>
        <w:t>Più nel dettaglio il progetto riguarderà:</w:t>
      </w:r>
    </w:p>
    <w:p w14:paraId="69D758B9" w14:textId="77777777" w:rsidR="009D6A00" w:rsidRDefault="009D6A00" w:rsidP="009D6A00">
      <w:pPr>
        <w:pStyle w:val="Paragrafoelenco"/>
        <w:numPr>
          <w:ilvl w:val="0"/>
          <w:numId w:val="1"/>
        </w:numPr>
      </w:pPr>
      <w:r>
        <w:t xml:space="preserve">Il funzionamento della fatturazione elettronica e della gestione dei vari passaggi legati al trasferimento dei dati dal/al sistema d’interscambio </w:t>
      </w:r>
    </w:p>
    <w:p w14:paraId="05739A1C" w14:textId="77777777" w:rsidR="009D6A00" w:rsidRDefault="009D6A00" w:rsidP="009D6A00">
      <w:pPr>
        <w:pStyle w:val="Paragrafoelenco"/>
        <w:numPr>
          <w:ilvl w:val="0"/>
          <w:numId w:val="1"/>
        </w:numPr>
      </w:pPr>
      <w:r>
        <w:t xml:space="preserve">Le logiche e la compilazione dei modelli </w:t>
      </w:r>
      <w:proofErr w:type="spellStart"/>
      <w:r>
        <w:t>Intrastat</w:t>
      </w:r>
      <w:proofErr w:type="spellEnd"/>
      <w:r>
        <w:t xml:space="preserve"> e procedure doganali incluse operazioni in triangolazione</w:t>
      </w:r>
    </w:p>
    <w:p w14:paraId="3EEBE309" w14:textId="77777777" w:rsidR="009D6A00" w:rsidRDefault="009D6A00" w:rsidP="009D6A00">
      <w:pPr>
        <w:pStyle w:val="Paragrafoelenco"/>
        <w:numPr>
          <w:ilvl w:val="0"/>
          <w:numId w:val="1"/>
        </w:numPr>
      </w:pPr>
      <w:r>
        <w:t xml:space="preserve">Rapporti di fatturazione Intercompany tra noi e le altre società del gruppo </w:t>
      </w:r>
      <w:bookmarkStart w:id="0" w:name="_GoBack"/>
      <w:bookmarkEnd w:id="0"/>
      <w:r>
        <w:t>sia italiane che estere</w:t>
      </w:r>
    </w:p>
    <w:p w14:paraId="7A71B951" w14:textId="77777777" w:rsidR="009D6A00" w:rsidRDefault="009D6A00" w:rsidP="009D6A00">
      <w:pPr>
        <w:pStyle w:val="Paragrafoelenco"/>
        <w:numPr>
          <w:ilvl w:val="0"/>
          <w:numId w:val="1"/>
        </w:numPr>
      </w:pPr>
      <w:r>
        <w:t xml:space="preserve">(discrezionale) Coinvolgimento della persona anche in alcuni specifici processi del recupero crediti, ultima fase del ciclo attivo. </w:t>
      </w:r>
    </w:p>
    <w:p w14:paraId="77DF4B96" w14:textId="77777777" w:rsidR="00E442CC" w:rsidRPr="009D6A00" w:rsidRDefault="00E442CC">
      <w:pPr>
        <w:rPr>
          <w:lang w:val="it-IT"/>
        </w:rPr>
      </w:pPr>
    </w:p>
    <w:p w14:paraId="4C63C0BD" w14:textId="77777777" w:rsidR="00E442CC" w:rsidRPr="009D6A00" w:rsidRDefault="00E442CC">
      <w:pPr>
        <w:rPr>
          <w:lang w:val="it-IT"/>
        </w:rPr>
      </w:pPr>
      <w:r w:rsidRPr="00C24839">
        <w:rPr>
          <w:highlight w:val="cyan"/>
          <w:lang w:val="it-IT"/>
        </w:rPr>
        <w:t>REQUISITI RICHIESTI</w:t>
      </w:r>
    </w:p>
    <w:p w14:paraId="29E5E742" w14:textId="77777777" w:rsidR="00E442CC" w:rsidRDefault="009D6A00">
      <w:pPr>
        <w:rPr>
          <w:lang w:val="it-IT"/>
        </w:rPr>
      </w:pPr>
      <w:r>
        <w:rPr>
          <w:lang w:val="it-IT"/>
        </w:rPr>
        <w:t>Capacità di lavorare in team</w:t>
      </w:r>
    </w:p>
    <w:p w14:paraId="73E58539" w14:textId="77777777" w:rsidR="009D6A00" w:rsidRDefault="002D2F6D">
      <w:pPr>
        <w:rPr>
          <w:lang w:val="it-IT"/>
        </w:rPr>
      </w:pPr>
      <w:r>
        <w:rPr>
          <w:lang w:val="it-IT"/>
        </w:rPr>
        <w:t xml:space="preserve">Confidenza con PC / sistemi </w:t>
      </w:r>
    </w:p>
    <w:p w14:paraId="4734C907" w14:textId="77777777" w:rsidR="009D6A00" w:rsidRPr="009D6A00" w:rsidRDefault="00C24839">
      <w:pPr>
        <w:rPr>
          <w:lang w:val="it-IT"/>
        </w:rPr>
      </w:pPr>
      <w:r>
        <w:rPr>
          <w:lang w:val="it-IT"/>
        </w:rPr>
        <w:t>Impegno / Umiltà</w:t>
      </w:r>
    </w:p>
    <w:p w14:paraId="4F10EBFB" w14:textId="77777777" w:rsidR="00C24839" w:rsidRDefault="00C24839">
      <w:pPr>
        <w:rPr>
          <w:lang w:val="it-IT"/>
        </w:rPr>
      </w:pPr>
    </w:p>
    <w:p w14:paraId="5739DF3D" w14:textId="77777777" w:rsidR="00E442CC" w:rsidRDefault="00E442CC">
      <w:pPr>
        <w:rPr>
          <w:lang w:val="it-IT"/>
        </w:rPr>
      </w:pPr>
      <w:r w:rsidRPr="00C24839">
        <w:rPr>
          <w:highlight w:val="cyan"/>
          <w:lang w:val="it-IT"/>
        </w:rPr>
        <w:t>TIPO DI RAPPORTO OFFERTO</w:t>
      </w:r>
      <w:r w:rsidRPr="00E442CC">
        <w:rPr>
          <w:lang w:val="it-IT"/>
        </w:rPr>
        <w:t xml:space="preserve"> (STAGE, ETC.)</w:t>
      </w:r>
    </w:p>
    <w:p w14:paraId="623605F1" w14:textId="77777777" w:rsidR="00E442CC" w:rsidRPr="00E442CC" w:rsidRDefault="009D6A00">
      <w:pPr>
        <w:rPr>
          <w:lang w:val="it-IT"/>
        </w:rPr>
      </w:pPr>
      <w:r>
        <w:rPr>
          <w:lang w:val="it-IT"/>
        </w:rPr>
        <w:t xml:space="preserve">Stage </w:t>
      </w:r>
    </w:p>
    <w:p w14:paraId="4D8EE623" w14:textId="77777777" w:rsidR="00E442CC" w:rsidRDefault="00E442CC">
      <w:pPr>
        <w:rPr>
          <w:lang w:val="it-IT"/>
        </w:rPr>
      </w:pPr>
      <w:r w:rsidRPr="00C24839">
        <w:rPr>
          <w:highlight w:val="cyan"/>
          <w:lang w:val="it-IT"/>
        </w:rPr>
        <w:t>SE STAGE, PERIODO, SEDE, EVENTUALI RIMBORSI, ORARIO</w:t>
      </w:r>
    </w:p>
    <w:p w14:paraId="7E1FA2A7" w14:textId="77777777" w:rsidR="009D6A00" w:rsidRDefault="009D6A00">
      <w:pPr>
        <w:rPr>
          <w:lang w:val="it-IT"/>
        </w:rPr>
      </w:pPr>
      <w:r>
        <w:rPr>
          <w:lang w:val="it-IT"/>
        </w:rPr>
        <w:t>DURATA 6 mesi a partire prima possibile</w:t>
      </w:r>
    </w:p>
    <w:p w14:paraId="1EAFEDFC" w14:textId="77777777" w:rsidR="009D6A00" w:rsidRDefault="009D6A00">
      <w:pPr>
        <w:rPr>
          <w:lang w:val="it-IT"/>
        </w:rPr>
      </w:pPr>
      <w:r>
        <w:rPr>
          <w:lang w:val="it-IT"/>
        </w:rPr>
        <w:t xml:space="preserve">ORARIO Full time 40 ore/settimana con orario d’ingresso flessibile la mattina dalle 8.00 alle 9.00 e un’ora di pausa pranzo (13.00/14.00) </w:t>
      </w:r>
    </w:p>
    <w:p w14:paraId="5E49A633" w14:textId="77777777" w:rsidR="009D6A00" w:rsidRDefault="009D6A00">
      <w:pPr>
        <w:rPr>
          <w:lang w:val="it-IT"/>
        </w:rPr>
      </w:pPr>
      <w:r>
        <w:rPr>
          <w:lang w:val="it-IT"/>
        </w:rPr>
        <w:t>SEDE Ospedaletto (Pisa)</w:t>
      </w:r>
    </w:p>
    <w:p w14:paraId="4A79E192" w14:textId="77777777" w:rsidR="00C24839" w:rsidRDefault="00C24839">
      <w:pPr>
        <w:rPr>
          <w:lang w:val="it-IT"/>
        </w:rPr>
      </w:pPr>
      <w:r>
        <w:rPr>
          <w:lang w:val="it-IT"/>
        </w:rPr>
        <w:t>RIMBORSO 500,00 €uro netto/mese</w:t>
      </w:r>
    </w:p>
    <w:p w14:paraId="40CF7F39" w14:textId="77777777" w:rsidR="00A717EA" w:rsidRDefault="00A717EA">
      <w:pPr>
        <w:rPr>
          <w:lang w:val="it-IT"/>
        </w:rPr>
      </w:pPr>
    </w:p>
    <w:p w14:paraId="735077BC" w14:textId="77777777" w:rsidR="00A717EA" w:rsidRPr="00A717EA" w:rsidRDefault="00A717EA" w:rsidP="00A717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lastRenderedPageBreak/>
        <w:t xml:space="preserve">Per candidarsi è necessario compilare la “scheda di candidatura” qui allegata e inviarla assieme al proprio CV all’indirizzo mail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color w:val="0000FF"/>
            <w:sz w:val="24"/>
            <w:szCs w:val="24"/>
            <w:lang w:val="it-IT" w:eastAsia="en-GB"/>
          </w:rPr>
          <w:t>recruitment.ecunipi@gmail.com</w:t>
        </w:r>
      </w:hyperlink>
      <w:r w:rsidRPr="00A717EA">
        <w:rPr>
          <w:lang w:val="it-IT"/>
        </w:rPr>
        <w:t xml:space="preserve">  </w:t>
      </w:r>
      <w:r w:rsidRPr="00A717EA">
        <w:rPr>
          <w:b/>
          <w:color w:val="FF0000"/>
          <w:lang w:val="it-IT"/>
        </w:rPr>
        <w:t>ENTRO GIOVEDI 13 GIUGNO ORE 20.</w:t>
      </w:r>
    </w:p>
    <w:p w14:paraId="710E52D1" w14:textId="77777777" w:rsidR="00A717EA" w:rsidRPr="00A717EA" w:rsidRDefault="00A717EA">
      <w:pPr>
        <w:rPr>
          <w:b/>
          <w:color w:val="FF0000"/>
          <w:lang w:val="it-IT"/>
        </w:rPr>
      </w:pPr>
    </w:p>
    <w:p w14:paraId="4D8C0EF1" w14:textId="77777777" w:rsidR="009D6A00" w:rsidRDefault="009D6A00">
      <w:pPr>
        <w:rPr>
          <w:lang w:val="it-IT"/>
        </w:rPr>
      </w:pPr>
    </w:p>
    <w:sectPr w:rsidR="009D6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C4F"/>
    <w:multiLevelType w:val="hybridMultilevel"/>
    <w:tmpl w:val="DCBCC450"/>
    <w:lvl w:ilvl="0" w:tplc="9ADC77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CC"/>
    <w:rsid w:val="002B5EC4"/>
    <w:rsid w:val="002D2F6D"/>
    <w:rsid w:val="0043085F"/>
    <w:rsid w:val="008B3B20"/>
    <w:rsid w:val="009D6A00"/>
    <w:rsid w:val="00A717EA"/>
    <w:rsid w:val="00C24839"/>
    <w:rsid w:val="00E442CC"/>
    <w:rsid w:val="00E6746D"/>
    <w:rsid w:val="00E974FE"/>
    <w:rsid w:val="00F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41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A00"/>
    <w:pPr>
      <w:spacing w:after="0" w:line="240" w:lineRule="auto"/>
      <w:ind w:left="720"/>
    </w:pPr>
    <w:rPr>
      <w:rFonts w:ascii="Calibri" w:hAnsi="Calibri" w:cs="Times New Roman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717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6A00"/>
    <w:pPr>
      <w:spacing w:after="0" w:line="240" w:lineRule="auto"/>
      <w:ind w:left="720"/>
    </w:pPr>
    <w:rPr>
      <w:rFonts w:ascii="Calibri" w:hAnsi="Calibri" w:cs="Times New Roman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71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cruitment.ecunip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Federica Rognini</cp:lastModifiedBy>
  <cp:revision>3</cp:revision>
  <dcterms:created xsi:type="dcterms:W3CDTF">2019-06-11T10:06:00Z</dcterms:created>
  <dcterms:modified xsi:type="dcterms:W3CDTF">2019-06-11T10:46:00Z</dcterms:modified>
</cp:coreProperties>
</file>